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uto"/>
        <w:jc w:val="center"/>
        <w:rPr>
          <w:rFonts w:ascii="华文中宋" w:hAnsi="华文中宋" w:eastAsia="华文中宋" w:cs="华文中宋"/>
          <w:sz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lang w:val="en-US" w:eastAsia="zh-CN"/>
        </w:rPr>
        <w:t>日照</w:t>
      </w:r>
      <w:r>
        <w:rPr>
          <w:rFonts w:hint="eastAsia" w:ascii="华文中宋" w:hAnsi="华文中宋" w:eastAsia="华文中宋" w:cs="华文中宋"/>
          <w:sz w:val="36"/>
        </w:rPr>
        <w:t>市总工会职工心理健康服务专家报名表</w:t>
      </w:r>
      <w:bookmarkEnd w:id="0"/>
    </w:p>
    <w:tbl>
      <w:tblPr>
        <w:tblStyle w:val="3"/>
        <w:tblW w:w="9082" w:type="dxa"/>
        <w:tblInd w:w="-18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6"/>
        <w:gridCol w:w="1136"/>
        <w:gridCol w:w="1023"/>
        <w:gridCol w:w="1119"/>
        <w:gridCol w:w="1344"/>
        <w:gridCol w:w="1105"/>
        <w:gridCol w:w="178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（一寸彩色）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心理咨询师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心理治疗师</w:t>
            </w:r>
            <w:r>
              <w:rPr>
                <w:rFonts w:hint="eastAsia" w:ascii="黑体" w:hAnsi="黑体" w:eastAsia="黑体" w:cs="黑体"/>
                <w:sz w:val="24"/>
              </w:rPr>
              <w:t>级别</w:t>
            </w:r>
          </w:p>
        </w:tc>
        <w:tc>
          <w:tcPr>
            <w:tcW w:w="11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状况</w:t>
            </w:r>
          </w:p>
        </w:tc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从业年限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327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89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心理相关专业证书</w:t>
            </w:r>
          </w:p>
        </w:tc>
        <w:tc>
          <w:tcPr>
            <w:tcW w:w="327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黑体" w:hAnsi="黑体" w:eastAsia="黑体" w:cs="黑体"/>
                <w:sz w:val="24"/>
              </w:rPr>
              <w:t>专业成果</w:t>
            </w:r>
          </w:p>
        </w:tc>
        <w:tc>
          <w:tcPr>
            <w:tcW w:w="289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2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751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5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个人从事心理服务经历</w:t>
            </w:r>
          </w:p>
        </w:tc>
        <w:tc>
          <w:tcPr>
            <w:tcW w:w="751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个人擅长领域及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特色</w:t>
            </w:r>
          </w:p>
        </w:tc>
        <w:tc>
          <w:tcPr>
            <w:tcW w:w="751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9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资格审查意见</w:t>
            </w:r>
          </w:p>
        </w:tc>
        <w:tc>
          <w:tcPr>
            <w:tcW w:w="751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Times New Roman" w:cs="Calibri"/>
                <w:sz w:val="24"/>
              </w:rPr>
            </w:pPr>
          </w:p>
          <w:p>
            <w:pPr>
              <w:jc w:val="center"/>
              <w:rPr>
                <w:rFonts w:eastAsia="Times New Roman" w:cs="Calibri"/>
                <w:sz w:val="24"/>
              </w:rPr>
            </w:pPr>
          </w:p>
          <w:p>
            <w:pPr>
              <w:jc w:val="center"/>
              <w:rPr>
                <w:rFonts w:eastAsia="Times New Roman" w:cs="Calibri"/>
                <w:sz w:val="24"/>
              </w:rPr>
            </w:pPr>
          </w:p>
          <w:p>
            <w:pPr>
              <w:rPr>
                <w:rFonts w:cs="Calibri"/>
                <w:sz w:val="24"/>
              </w:rPr>
            </w:pPr>
          </w:p>
          <w:p>
            <w:pPr>
              <w:jc w:val="center"/>
            </w:pPr>
            <w:r>
              <w:rPr>
                <w:rFonts w:eastAsia="Times New Roman" w:cs="Calibri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eastAsia="Times New Roman" w:cs="Calibri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eastAsia="Times New Roman" w:cs="Calibri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2AAD"/>
    <w:rsid w:val="1DE72A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2018-09-18T06:09:00Z</dcterms:created>
  <dc:creator>Administrator</dc:creator>
  <cp:lastModifiedBy>Administrator</cp:lastModifiedBy>
  <dcterms:modified xsi:type="dcterms:W3CDTF">2018-09-18T06:10:11Z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